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F" w:rsidRDefault="004E5373" w:rsidP="00FC46E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03470" cy="9098280"/>
            <wp:effectExtent l="19050" t="0" r="1980" b="0"/>
            <wp:docPr id="1" name="Рисунок 1" descr="D:\раонгролг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онгролгр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29" t="4813" r="14617" b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7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E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FC46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Творческая мастерская</w:t>
      </w:r>
      <w:r w:rsidR="00FC46E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в 3 классе</w:t>
      </w:r>
    </w:p>
    <w:p w:rsidR="00FC46EF" w:rsidRPr="00FC46EF" w:rsidRDefault="00FC46EF" w:rsidP="00FC46E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 результаты:</w:t>
      </w:r>
    </w:p>
    <w:p w:rsidR="00FC46EF" w:rsidRPr="00FC46EF" w:rsidRDefault="00FC46EF" w:rsidP="00FC46E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</w:t>
      </w:r>
      <w:proofErr w:type="gramStart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будут сформированы:</w:t>
      </w:r>
    </w:p>
    <w:p w:rsidR="00FC46EF" w:rsidRPr="00FC46EF" w:rsidRDefault="00FC46EF" w:rsidP="00FC46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 к новым видам прикладного творчества, к новым способам самовыражения;</w:t>
      </w:r>
    </w:p>
    <w:p w:rsidR="00FC46EF" w:rsidRPr="00FC46EF" w:rsidRDefault="00FC46EF" w:rsidP="00FC46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познавательный интерес к новым способам исследования технологий и материалов;</w:t>
      </w:r>
    </w:p>
    <w:p w:rsidR="00FC46EF" w:rsidRPr="00FC46EF" w:rsidRDefault="00FC46EF" w:rsidP="00FC46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адекватное понимание причин успешности/</w:t>
      </w:r>
      <w:proofErr w:type="spellStart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творческой деятельности;</w:t>
      </w:r>
    </w:p>
    <w:p w:rsidR="00FC46EF" w:rsidRPr="00FC46EF" w:rsidRDefault="00FC46EF" w:rsidP="00FC46E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получит возможность для формирования:</w:t>
      </w:r>
    </w:p>
    <w:p w:rsidR="00FC46EF" w:rsidRPr="00FC46EF" w:rsidRDefault="00FC46EF" w:rsidP="00FC46E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C46EF" w:rsidRPr="00FC46EF" w:rsidRDefault="00FC46EF" w:rsidP="00FC46E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выраженной познавательной мотивации;</w:t>
      </w:r>
    </w:p>
    <w:p w:rsidR="00FC46EF" w:rsidRPr="00FC46EF" w:rsidRDefault="00FC46EF" w:rsidP="00FC46E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устойчивого интереса к новым способам познания.</w:t>
      </w:r>
    </w:p>
    <w:p w:rsidR="00FC46EF" w:rsidRPr="00FC46EF" w:rsidRDefault="00FC46EF" w:rsidP="00FC46E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Предметные результаты: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расширять знания и представления о традиционных и современных материалах для прикладного творчества;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познакомиться с новыми технологическими приёмами обработки различных материалов;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ранее изученные приёмы в новых комбинациях и сочетаниях;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 навыки трудовой деятельности в коллективе;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посильную помощь в дизайне и оформлении класса, школы, своего жилища;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достичь оптимального для каждого уровня развития;</w:t>
      </w:r>
    </w:p>
    <w:p w:rsidR="00FC46EF" w:rsidRPr="00FC46EF" w:rsidRDefault="00FC46EF" w:rsidP="00FC46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6E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 навыки работы с информацией.</w:t>
      </w:r>
    </w:p>
    <w:p w:rsidR="00FC46EF" w:rsidRDefault="00FC46EF" w:rsidP="00FC46E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sectPr w:rsidR="00FC46EF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EF" w:rsidRDefault="00FC46EF" w:rsidP="00FC46E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FC46EF" w:rsidRDefault="00FC46EF" w:rsidP="00FC46E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Творческая мастерская</w:t>
      </w:r>
      <w:r>
        <w:rPr>
          <w:rFonts w:ascii="Times New Roman" w:hAnsi="Times New Roman"/>
          <w:b/>
          <w:sz w:val="24"/>
          <w:szCs w:val="24"/>
        </w:rPr>
        <w:t>» 3 класс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природного материала – 4 часа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Вводное занятие. Экскурсия в природу.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листьев «Ежик».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листьев «Солнышко».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листьев «Листопад».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бумаги – 8 часов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ладошек «Осеннее дерево».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ладошек «Павлин».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ладошек «</w:t>
      </w:r>
      <w:proofErr w:type="spellStart"/>
      <w:r w:rsidRPr="00FC46EF">
        <w:rPr>
          <w:rFonts w:ascii="Times New Roman" w:hAnsi="Times New Roman"/>
          <w:sz w:val="24"/>
          <w:szCs w:val="24"/>
        </w:rPr>
        <w:t>Осьминожка</w:t>
      </w:r>
      <w:proofErr w:type="spellEnd"/>
      <w:r w:rsidRPr="00FC46EF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ладошек «Веселая тучка».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геометрических фигур «Домик в лесу».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геометрических фигур «Парусник».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бумажных комочков «Разноцветные камушки»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бумажных комочков «Ветка рябины».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ватных дисков –4 часа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Аппликация из ватных дисков «Цыпленок»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ватных дисков «Снеговик».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ватных дисков «Дед Мороз».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Аппликация из ватных дисков «Новогодняя елка».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Лепка из пластилина –8 часов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Лепка из пластилина простых по форме овощей и фруктов.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Лепка из пластилина «Корзиночка».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Лепка из пластилина «Грибы на полянке».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Лепка из пластилина «Дом из бревен». Изготовление заготовок для композиции.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Лепка из пластилина «Дом из бревен».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Сборка композиции.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Лепка из пластилина «Домашние животные» (корова)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46EF">
        <w:rPr>
          <w:rFonts w:ascii="Times New Roman" w:hAnsi="Times New Roman"/>
          <w:sz w:val="24"/>
          <w:szCs w:val="24"/>
        </w:rPr>
        <w:t>Лепка из пластилина «Домашние животные» (свинья)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46EF">
        <w:rPr>
          <w:rFonts w:ascii="Times New Roman" w:hAnsi="Times New Roman"/>
          <w:sz w:val="24"/>
          <w:szCs w:val="24"/>
        </w:rPr>
        <w:t>Лепка из пластилина «Рыбка».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Рисование –10 часов</w:t>
      </w:r>
    </w:p>
    <w:p w:rsid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46EF">
        <w:rPr>
          <w:rFonts w:ascii="Times New Roman" w:hAnsi="Times New Roman"/>
          <w:sz w:val="24"/>
          <w:szCs w:val="24"/>
        </w:rPr>
        <w:t>Рисование прямых наклонных линий разной толщины «Трава».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«Радуга – дуга». Рисование пальцами.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«Веселый дождик». Рисование пальцами.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«Ваза с цветами».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 xml:space="preserve">Итоговая промежуточная аттестация за курс 3 класса. Творческая работа.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«Разноцветные шарики».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«Закат солнца».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«Весеннее дерево».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>«Здравствуй лето». Рисование.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6EF">
        <w:rPr>
          <w:rFonts w:ascii="Times New Roman" w:hAnsi="Times New Roman"/>
          <w:sz w:val="24"/>
          <w:szCs w:val="24"/>
        </w:rPr>
        <w:t xml:space="preserve"> Итоговый урок. Выставка работ.</w:t>
      </w:r>
    </w:p>
    <w:p w:rsidR="00FC46EF" w:rsidRPr="00FC46EF" w:rsidRDefault="00FC46EF" w:rsidP="00FC46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46EF" w:rsidRDefault="00FC46EF" w:rsidP="00FC46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FC46EF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EF" w:rsidRPr="00FC46EF" w:rsidRDefault="00FC46EF" w:rsidP="00FC46E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6EF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FC46EF" w:rsidRPr="00FA3117" w:rsidTr="00E02622">
        <w:tc>
          <w:tcPr>
            <w:tcW w:w="952" w:type="dxa"/>
            <w:vAlign w:val="center"/>
          </w:tcPr>
          <w:p w:rsidR="00FC46EF" w:rsidRPr="00FA3117" w:rsidRDefault="00FC46E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FC46EF" w:rsidRPr="00FA3117" w:rsidRDefault="00FC46E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FC46EF" w:rsidRPr="00FA3117" w:rsidRDefault="00FC46EF" w:rsidP="001776E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C46EF" w:rsidRPr="00FC46EF" w:rsidTr="008004EE">
        <w:tc>
          <w:tcPr>
            <w:tcW w:w="9571" w:type="dxa"/>
            <w:gridSpan w:val="3"/>
            <w:vAlign w:val="center"/>
          </w:tcPr>
          <w:p w:rsidR="00FC46EF" w:rsidRPr="00FC46EF" w:rsidRDefault="00FC46EF" w:rsidP="001776E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F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– 4 часа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Вводное занятие. Экскурсия в природу.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«Ежик».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«Солнышко».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«Листопад».</w:t>
            </w:r>
          </w:p>
        </w:tc>
      </w:tr>
      <w:tr w:rsidR="001A530F" w:rsidRPr="00FC46EF" w:rsidTr="001F0445">
        <w:tc>
          <w:tcPr>
            <w:tcW w:w="9571" w:type="dxa"/>
            <w:gridSpan w:val="3"/>
          </w:tcPr>
          <w:p w:rsidR="001A530F" w:rsidRPr="00FC46EF" w:rsidRDefault="001A530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– 8 часов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«Осеннее дерево».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«Павлин».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</w:t>
            </w:r>
            <w:proofErr w:type="spellStart"/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ладошек «Веселая тучка».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 «Домик в лесу».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33437C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 «Парусник».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комочков «Разноцветные камушки»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комочков «Ветка рябины».</w:t>
            </w:r>
          </w:p>
        </w:tc>
      </w:tr>
      <w:tr w:rsidR="001A530F" w:rsidRPr="00FC46EF" w:rsidTr="00E80162">
        <w:tc>
          <w:tcPr>
            <w:tcW w:w="9571" w:type="dxa"/>
            <w:gridSpan w:val="3"/>
          </w:tcPr>
          <w:p w:rsidR="001A530F" w:rsidRPr="00FC46EF" w:rsidRDefault="001A530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F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–4 часа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«Цыпленок»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«Снеговик».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«Дед Мороз».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 «Новогодняя елка».</w:t>
            </w:r>
          </w:p>
        </w:tc>
      </w:tr>
      <w:tr w:rsidR="001A530F" w:rsidRPr="00FC46EF" w:rsidTr="009F763E">
        <w:tc>
          <w:tcPr>
            <w:tcW w:w="9571" w:type="dxa"/>
            <w:gridSpan w:val="3"/>
          </w:tcPr>
          <w:p w:rsidR="001A530F" w:rsidRPr="00FC46EF" w:rsidRDefault="001A530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F">
              <w:rPr>
                <w:rFonts w:ascii="Times New Roman" w:hAnsi="Times New Roman" w:cs="Times New Roman"/>
                <w:sz w:val="24"/>
                <w:szCs w:val="24"/>
              </w:rPr>
              <w:t>Лепка из пластилина –8 часов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простых по форме овощей и фруктов.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82005E" w:rsidRDefault="001A530F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«Корзиночка».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«Грибы на полянке».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«Дом из бревен».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заготовок для композиции.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7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«Дом из бревен».</w:t>
            </w:r>
          </w:p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композиции.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 «Домашние животные» (корова)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07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«Домашние животные»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  <w:r w:rsidRPr="00B47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«Рыбка».</w:t>
            </w:r>
          </w:p>
        </w:tc>
      </w:tr>
      <w:tr w:rsidR="001A530F" w:rsidRPr="00FC46EF" w:rsidTr="00FF0E5A">
        <w:tc>
          <w:tcPr>
            <w:tcW w:w="9571" w:type="dxa"/>
            <w:gridSpan w:val="3"/>
          </w:tcPr>
          <w:p w:rsidR="001A530F" w:rsidRPr="00FC46EF" w:rsidRDefault="001A530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EF">
              <w:rPr>
                <w:rFonts w:ascii="Times New Roman" w:hAnsi="Times New Roman" w:cs="Times New Roman"/>
                <w:sz w:val="24"/>
                <w:szCs w:val="24"/>
              </w:rPr>
              <w:t>Рисование –10 часов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Рисование прямых наклонных линий разной толщины «Трава».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«Радуга – дуга». Рисование пальцами.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«Веселый дождик». Рисование пальцами.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«Ваза с цветами». Рисование.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промежуточная аттестация за курс 3 класса. Творческая работа. 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«Разноцветные шарики». Рисование.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«Закат солнца». Рисование.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«Весеннее дерево». Рисование.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6B">
              <w:rPr>
                <w:rFonts w:ascii="Times New Roman" w:hAnsi="Times New Roman" w:cs="Times New Roman"/>
                <w:sz w:val="24"/>
                <w:szCs w:val="24"/>
              </w:rPr>
              <w:t>«Здравствуй лето». Рисование.</w:t>
            </w:r>
          </w:p>
        </w:tc>
      </w:tr>
      <w:tr w:rsidR="001A530F" w:rsidRPr="00FA3117" w:rsidTr="00E02622">
        <w:tc>
          <w:tcPr>
            <w:tcW w:w="952" w:type="dxa"/>
          </w:tcPr>
          <w:p w:rsidR="001A530F" w:rsidRPr="00FA3117" w:rsidRDefault="001A530F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530F" w:rsidRPr="00FA3117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1A530F" w:rsidRPr="0092246B" w:rsidRDefault="001A530F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 Выставка работ.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F87"/>
    <w:multiLevelType w:val="hybridMultilevel"/>
    <w:tmpl w:val="EFB80C48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30A2"/>
    <w:multiLevelType w:val="hybridMultilevel"/>
    <w:tmpl w:val="FB9071AC"/>
    <w:lvl w:ilvl="0" w:tplc="C9207F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5F5D37"/>
    <w:multiLevelType w:val="hybridMultilevel"/>
    <w:tmpl w:val="893A185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4953"/>
    <w:multiLevelType w:val="hybridMultilevel"/>
    <w:tmpl w:val="8D7C376E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57F18"/>
    <w:multiLevelType w:val="hybridMultilevel"/>
    <w:tmpl w:val="E3CEDA60"/>
    <w:lvl w:ilvl="0" w:tplc="AF4C74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3179A"/>
    <w:multiLevelType w:val="hybridMultilevel"/>
    <w:tmpl w:val="93A0E328"/>
    <w:lvl w:ilvl="0" w:tplc="38825D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EF"/>
    <w:rsid w:val="001A530F"/>
    <w:rsid w:val="00307014"/>
    <w:rsid w:val="00387317"/>
    <w:rsid w:val="004E5373"/>
    <w:rsid w:val="00516E7F"/>
    <w:rsid w:val="00727992"/>
    <w:rsid w:val="00E82510"/>
    <w:rsid w:val="00F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6E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C46EF"/>
  </w:style>
  <w:style w:type="paragraph" w:styleId="a5">
    <w:name w:val="List Paragraph"/>
    <w:basedOn w:val="a"/>
    <w:uiPriority w:val="34"/>
    <w:qFormat/>
    <w:rsid w:val="00FC46EF"/>
    <w:pPr>
      <w:ind w:left="720"/>
      <w:contextualSpacing/>
    </w:pPr>
  </w:style>
  <w:style w:type="table" w:styleId="a6">
    <w:name w:val="Table Grid"/>
    <w:basedOn w:val="a1"/>
    <w:uiPriority w:val="59"/>
    <w:rsid w:val="00FC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3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725</Words>
  <Characters>4138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3</cp:revision>
  <dcterms:created xsi:type="dcterms:W3CDTF">2024-09-08T08:59:00Z</dcterms:created>
  <dcterms:modified xsi:type="dcterms:W3CDTF">2024-09-10T04:39:00Z</dcterms:modified>
</cp:coreProperties>
</file>