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0" w:rsidRDefault="00BE08F3" w:rsidP="00130F80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70070" cy="9153525"/>
            <wp:effectExtent l="19050" t="0" r="0" b="0"/>
            <wp:docPr id="1" name="Рисунок 1" descr="C:\Users\User\Desktop\Работушка после декрета\1. 2024-2025 уч год\Сканы титульных\титульные по предметам и внеурочке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950" t="6760" r="15019" b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34" cy="915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F8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130F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Ручной труд</w:t>
      </w:r>
      <w:r w:rsidR="00130F8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2B05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="00130F80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классе</w:t>
      </w:r>
    </w:p>
    <w:p w:rsidR="002B05CA" w:rsidRP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2B05CA">
        <w:rPr>
          <w:rFonts w:ascii="Times New Roman" w:hAnsi="Times New Roman"/>
          <w:bCs/>
          <w:color w:val="000000"/>
          <w:sz w:val="24"/>
          <w:szCs w:val="24"/>
        </w:rPr>
        <w:t>Личностные базовые учебные действия: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-осознание себя как ученика, заинтересованного посещением школы;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-целостный, социально-ориентированный взгляд на мир в единстве его природной и социальной частей;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-стремление к безопасному поведению в природе и обществе;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-положительное отношение к окружающей действительности, способность к организации взаимодействия с ней и эстетическому ее восприятию;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096C87">
        <w:rPr>
          <w:rFonts w:ascii="Times New Roman" w:hAnsi="Times New Roman"/>
          <w:sz w:val="24"/>
          <w:szCs w:val="24"/>
        </w:rPr>
        <w:t>-самостоятельность в выполнении учебных заданий.</w:t>
      </w:r>
    </w:p>
    <w:p w:rsidR="002B05CA" w:rsidRP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05CA">
        <w:rPr>
          <w:rFonts w:ascii="Times New Roman" w:hAnsi="Times New Roman"/>
          <w:bCs/>
          <w:color w:val="000000"/>
          <w:sz w:val="24"/>
          <w:szCs w:val="24"/>
        </w:rPr>
        <w:t>Регулятивные базовые учебные действия: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 xml:space="preserve">ориентироваться в пространстве класса (зала, учебного помещения); 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пользоваться учебной мебелью;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работать с учебными принадлежностям</w:t>
      </w:r>
      <w:proofErr w:type="gramStart"/>
      <w:r w:rsidRPr="00096C87">
        <w:rPr>
          <w:rFonts w:ascii="Times New Roman" w:hAnsi="Times New Roman"/>
          <w:sz w:val="24"/>
          <w:szCs w:val="24"/>
        </w:rPr>
        <w:t>и(</w:t>
      </w:r>
      <w:proofErr w:type="gramEnd"/>
      <w:r w:rsidRPr="00096C87">
        <w:rPr>
          <w:rFonts w:ascii="Times New Roman" w:hAnsi="Times New Roman"/>
          <w:sz w:val="24"/>
          <w:szCs w:val="24"/>
        </w:rPr>
        <w:t>инструментами)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организовывать рабочее место;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активно участвовать в деятельности, контролировать свои действия;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sz w:val="24"/>
          <w:szCs w:val="24"/>
        </w:rPr>
        <w:t>оценивать действия одноклассников;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96C87">
        <w:rPr>
          <w:rFonts w:ascii="Times New Roman" w:hAnsi="Times New Roman"/>
          <w:color w:val="000000"/>
          <w:sz w:val="24"/>
          <w:szCs w:val="24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B05CA" w:rsidRP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05CA">
        <w:rPr>
          <w:rFonts w:ascii="Times New Roman" w:hAnsi="Times New Roman"/>
          <w:bCs/>
          <w:color w:val="000000"/>
          <w:sz w:val="24"/>
          <w:szCs w:val="24"/>
        </w:rPr>
        <w:t>Познавательные базовые учебные действия: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096C87">
        <w:rPr>
          <w:rFonts w:ascii="Times New Roman" w:hAnsi="Times New Roman"/>
          <w:bCs/>
          <w:color w:val="000000"/>
          <w:sz w:val="24"/>
          <w:szCs w:val="24"/>
        </w:rPr>
        <w:t>видо</w:t>
      </w:r>
      <w:proofErr w:type="spellEnd"/>
      <w:r w:rsidRPr="00096C87">
        <w:rPr>
          <w:rFonts w:ascii="Times New Roman" w:hAnsi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пользоваться знаками, символами, предметами – заместителями;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уметь</w:t>
      </w:r>
      <w:r w:rsidRPr="00096C87">
        <w:rPr>
          <w:rFonts w:ascii="Times New Roman" w:hAnsi="Times New Roman"/>
          <w:sz w:val="24"/>
          <w:szCs w:val="24"/>
        </w:rPr>
        <w:t xml:space="preserve"> выполнять элементарные работы с глиной и пластилином, природными материалами, клеем, бумагой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наблюдать;</w:t>
      </w:r>
    </w:p>
    <w:p w:rsidR="002B05CA" w:rsidRP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2B05CA" w:rsidRP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B05CA">
        <w:rPr>
          <w:rFonts w:ascii="Times New Roman" w:hAnsi="Times New Roman"/>
          <w:bCs/>
          <w:color w:val="000000"/>
          <w:sz w:val="24"/>
          <w:szCs w:val="24"/>
        </w:rPr>
        <w:t>Коммуникативные базовые учебные действия: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096C8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класс):</w:t>
      </w:r>
      <w:r w:rsidRPr="00096C87">
        <w:rPr>
          <w:rFonts w:ascii="Times New Roman" w:hAnsi="Times New Roman"/>
          <w:sz w:val="24"/>
          <w:szCs w:val="24"/>
        </w:rPr>
        <w:t xml:space="preserve"> по вопросам дать отчет о последовательности изготовления изделий</w:t>
      </w:r>
      <w:r w:rsidRPr="00096C87">
        <w:rPr>
          <w:rFonts w:ascii="Times New Roman" w:hAnsi="Times New Roman"/>
          <w:bCs/>
          <w:color w:val="000000"/>
          <w:sz w:val="24"/>
          <w:szCs w:val="24"/>
        </w:rPr>
        <w:t>;</w:t>
      </w:r>
      <w:proofErr w:type="gramEnd"/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color w:val="000000"/>
          <w:sz w:val="24"/>
          <w:szCs w:val="24"/>
        </w:rPr>
        <w:t>- обращаться за помощью и принимать помощь;</w:t>
      </w:r>
    </w:p>
    <w:p w:rsidR="002B05CA" w:rsidRPr="00096C87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6C87">
        <w:rPr>
          <w:rFonts w:ascii="Times New Roman" w:hAnsi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2B05CA" w:rsidRDefault="002B05CA" w:rsidP="002B05CA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  <w:sectPr w:rsidR="002B05CA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F80" w:rsidRDefault="00130F80" w:rsidP="002B05C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Ручной труд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2B05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37C">
        <w:rPr>
          <w:rFonts w:ascii="Times New Roman" w:hAnsi="Times New Roman"/>
          <w:color w:val="000000"/>
          <w:sz w:val="24"/>
          <w:szCs w:val="24"/>
        </w:rPr>
        <w:t>Работа с бумагой и картоном.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437C">
        <w:rPr>
          <w:rFonts w:ascii="Times New Roman" w:hAnsi="Times New Roman"/>
          <w:color w:val="000000"/>
          <w:sz w:val="24"/>
          <w:szCs w:val="24"/>
        </w:rPr>
        <w:t>Проверка знаний о бумаге. Совершение умений дифференцировать и объединять в группы материалы. Инструменты и приспособления. Повторение видов работы с бумагой. Выявление знаний о подготовке рабочего места к работе с бумагой. Формирование умения устанавливать логическую последовательность изготовления поделки, определять приемы работы и инструменты, нужные для их выполнения.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437C">
        <w:rPr>
          <w:rFonts w:ascii="Times New Roman" w:hAnsi="Times New Roman"/>
          <w:color w:val="000000"/>
          <w:sz w:val="24"/>
          <w:szCs w:val="24"/>
        </w:rPr>
        <w:t xml:space="preserve">Технические сведения: сорта картона и бумаги, применяемые для оформительских работ; применение других материалов в сочетании с картоном и бумагой (нитки, тесьма, </w:t>
      </w:r>
      <w:proofErr w:type="spellStart"/>
      <w:r w:rsidRPr="0033437C">
        <w:rPr>
          <w:rFonts w:ascii="Times New Roman" w:hAnsi="Times New Roman"/>
          <w:color w:val="000000"/>
          <w:sz w:val="24"/>
          <w:szCs w:val="24"/>
        </w:rPr>
        <w:t>материалоотходы</w:t>
      </w:r>
      <w:proofErr w:type="spellEnd"/>
      <w:r w:rsidRPr="0033437C">
        <w:rPr>
          <w:rFonts w:ascii="Times New Roman" w:hAnsi="Times New Roman"/>
          <w:color w:val="000000"/>
          <w:sz w:val="24"/>
          <w:szCs w:val="24"/>
        </w:rPr>
        <w:t xml:space="preserve"> – поролон, обрезки кожи, фольги и др.); организация рабочего места и санитарно-гигиенические требования при работе с бумагой, картоном и другими материалами; правила безопасной работы.</w:t>
      </w:r>
    </w:p>
    <w:p w:rsidR="002B05CA" w:rsidRPr="0033437C" w:rsidRDefault="002B05CA" w:rsidP="002B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37C">
        <w:rPr>
          <w:rFonts w:ascii="Times New Roman" w:hAnsi="Times New Roman"/>
          <w:sz w:val="24"/>
          <w:szCs w:val="24"/>
        </w:rPr>
        <w:t>Работа с тканью.</w:t>
      </w:r>
    </w:p>
    <w:p w:rsidR="002B05CA" w:rsidRPr="0033437C" w:rsidRDefault="002B05CA" w:rsidP="002B05CA">
      <w:pPr>
        <w:tabs>
          <w:tab w:val="center" w:pos="4677"/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437C">
        <w:rPr>
          <w:rFonts w:ascii="Times New Roman" w:hAnsi="Times New Roman"/>
          <w:bCs/>
          <w:sz w:val="24"/>
          <w:szCs w:val="24"/>
        </w:rPr>
        <w:t xml:space="preserve">Сведения о ткани и нитках. </w:t>
      </w:r>
      <w:r w:rsidRPr="0033437C">
        <w:rPr>
          <w:rFonts w:ascii="Times New Roman" w:hAnsi="Times New Roman"/>
          <w:sz w:val="24"/>
          <w:szCs w:val="24"/>
        </w:rPr>
        <w:t xml:space="preserve">Получение ткани и её применение. Умение различать стороны ткани. Ткачество. Долевая и поперечная нити, Полотняное переплетение. Виды ниток. Способы закрепления ниток в начале и в конце работы. </w:t>
      </w:r>
    </w:p>
    <w:p w:rsidR="002B05CA" w:rsidRPr="0033437C" w:rsidRDefault="002B05CA" w:rsidP="002B05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33437C">
        <w:rPr>
          <w:rFonts w:ascii="Times New Roman" w:hAnsi="Times New Roman"/>
          <w:sz w:val="24"/>
          <w:szCs w:val="24"/>
        </w:rPr>
        <w:t>Технические сведения</w:t>
      </w:r>
      <w:r w:rsidRPr="0033437C">
        <w:rPr>
          <w:rFonts w:ascii="Times New Roman" w:hAnsi="Times New Roman"/>
          <w:sz w:val="24"/>
          <w:szCs w:val="24"/>
          <w:lang w:bidi="en-US"/>
        </w:rPr>
        <w:t>. Применение тканей. Краткие сведения о получении нитей и ткани. Нити основы и нити утка. Самое простое переплетение нитей в ткани</w:t>
      </w:r>
      <w:r w:rsidRPr="0033437C">
        <w:rPr>
          <w:rFonts w:ascii="Times New Roman" w:hAnsi="Times New Roman"/>
          <w:sz w:val="24"/>
          <w:szCs w:val="24"/>
          <w:lang w:val="en-US" w:bidi="en-US"/>
        </w:rPr>
        <w:t> </w:t>
      </w:r>
      <w:r w:rsidRPr="0033437C">
        <w:rPr>
          <w:rFonts w:ascii="Times New Roman" w:hAnsi="Times New Roman"/>
          <w:sz w:val="24"/>
          <w:szCs w:val="24"/>
          <w:lang w:bidi="en-US"/>
        </w:rPr>
        <w:t>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2B05CA" w:rsidRPr="0033437C" w:rsidRDefault="002B05CA" w:rsidP="002B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37C">
        <w:rPr>
          <w:rFonts w:ascii="Times New Roman" w:hAnsi="Times New Roman"/>
          <w:sz w:val="24"/>
          <w:szCs w:val="24"/>
        </w:rPr>
        <w:t>Работа с различными материалами.</w:t>
      </w:r>
    </w:p>
    <w:p w:rsidR="002B05CA" w:rsidRPr="0033437C" w:rsidRDefault="002B05CA" w:rsidP="002B05C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33437C">
        <w:rPr>
          <w:rFonts w:ascii="Times New Roman" w:hAnsi="Times New Roman"/>
          <w:bCs/>
          <w:iCs/>
          <w:sz w:val="24"/>
          <w:szCs w:val="24"/>
          <w:lang w:bidi="en-US"/>
        </w:rPr>
        <w:t>Работа с металлом. Изделия из проволоки.</w:t>
      </w:r>
    </w:p>
    <w:p w:rsidR="002B05CA" w:rsidRPr="0033437C" w:rsidRDefault="002B05CA" w:rsidP="002B05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33437C">
        <w:rPr>
          <w:rFonts w:ascii="Times New Roman" w:hAnsi="Times New Roman"/>
          <w:sz w:val="24"/>
          <w:szCs w:val="24"/>
        </w:rPr>
        <w:t>Технические сведения</w:t>
      </w:r>
      <w:r w:rsidRPr="0033437C">
        <w:rPr>
          <w:rFonts w:ascii="Times New Roman" w:hAnsi="Times New Roman"/>
          <w:sz w:val="24"/>
          <w:szCs w:val="24"/>
          <w:lang w:bidi="en-US"/>
        </w:rPr>
        <w:t>. Стальная, алюминиевая, медная проволока. Применение проволоки и различия свой</w:t>
      </w:r>
      <w:proofErr w:type="gramStart"/>
      <w:r w:rsidRPr="0033437C">
        <w:rPr>
          <w:rFonts w:ascii="Times New Roman" w:hAnsi="Times New Roman"/>
          <w:sz w:val="24"/>
          <w:szCs w:val="24"/>
          <w:lang w:bidi="en-US"/>
        </w:rPr>
        <w:t>ств пр</w:t>
      </w:r>
      <w:proofErr w:type="gramEnd"/>
      <w:r w:rsidRPr="0033437C">
        <w:rPr>
          <w:rFonts w:ascii="Times New Roman" w:hAnsi="Times New Roman"/>
          <w:sz w:val="24"/>
          <w:szCs w:val="24"/>
          <w:lang w:bidi="en-US"/>
        </w:rPr>
        <w:t>оволоки из разных металлов. Миллиметр 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2B05CA" w:rsidRPr="0033437C" w:rsidRDefault="002B05CA" w:rsidP="002B05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33437C">
        <w:rPr>
          <w:rFonts w:ascii="Times New Roman" w:hAnsi="Times New Roman"/>
          <w:sz w:val="24"/>
          <w:szCs w:val="24"/>
        </w:rPr>
        <w:t>Практические работы</w:t>
      </w:r>
      <w:r w:rsidRPr="0033437C">
        <w:rPr>
          <w:rFonts w:ascii="Times New Roman" w:hAnsi="Times New Roman"/>
          <w:sz w:val="24"/>
          <w:szCs w:val="24"/>
          <w:lang w:bidi="en-US"/>
        </w:rPr>
        <w:t>. 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437C">
        <w:rPr>
          <w:rFonts w:ascii="Times New Roman" w:hAnsi="Times New Roman"/>
          <w:color w:val="000000"/>
          <w:sz w:val="24"/>
          <w:szCs w:val="24"/>
        </w:rPr>
        <w:t xml:space="preserve">Правила безопасной работы. Организация рабочего места, соблюдение санитарно-гигиенических требований при работе с проволокой. Приёмы работы. Правильная хватка инструмента. </w:t>
      </w:r>
    </w:p>
    <w:p w:rsidR="002B05CA" w:rsidRPr="0033437C" w:rsidRDefault="002B05CA" w:rsidP="002B05C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bidi="en-US"/>
        </w:rPr>
      </w:pPr>
      <w:r w:rsidRPr="0033437C">
        <w:rPr>
          <w:rFonts w:ascii="Times New Roman" w:hAnsi="Times New Roman"/>
          <w:bCs/>
          <w:iCs/>
          <w:sz w:val="24"/>
          <w:szCs w:val="24"/>
          <w:lang w:bidi="en-US"/>
        </w:rPr>
        <w:t>Работа с деревом. Изделия из древесины.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437C">
        <w:rPr>
          <w:rFonts w:ascii="Times New Roman" w:hAnsi="Times New Roman"/>
          <w:sz w:val="24"/>
          <w:szCs w:val="24"/>
        </w:rPr>
        <w:t>Технические сведения. Распространённые в данной местности породы деревьев. Свойства их древесины: твёрдость, цвет, рисунок (текстура), запах, обрабатываемость.</w:t>
      </w:r>
    </w:p>
    <w:p w:rsidR="002B05CA" w:rsidRPr="0033437C" w:rsidRDefault="002B05CA" w:rsidP="002B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37C">
        <w:rPr>
          <w:rFonts w:ascii="Times New Roman" w:hAnsi="Times New Roman"/>
          <w:color w:val="000000"/>
          <w:sz w:val="24"/>
          <w:szCs w:val="24"/>
        </w:rPr>
        <w:t>Ремонтные работы.</w:t>
      </w:r>
    </w:p>
    <w:p w:rsidR="002B05CA" w:rsidRPr="0033437C" w:rsidRDefault="002B05CA" w:rsidP="002B05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437C">
        <w:rPr>
          <w:rFonts w:ascii="Times New Roman" w:hAnsi="Times New Roman"/>
          <w:sz w:val="24"/>
          <w:szCs w:val="24"/>
        </w:rPr>
        <w:t>Технические сведения. Виды ремонта. Сведения о пуговицах. Способы пришивания пуговиц. Практические работы: Изготовление вешалки. Соединение вешалки с изделием. Стачивание распоровшегося шва. Ручные швейные работы. Соединение деталей из ткани строчкой петлеобразного стежка.</w:t>
      </w:r>
    </w:p>
    <w:p w:rsidR="002B05CA" w:rsidRPr="0033437C" w:rsidRDefault="002B05CA" w:rsidP="002B05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bidi="en-US"/>
        </w:rPr>
      </w:pPr>
      <w:r w:rsidRPr="0033437C">
        <w:rPr>
          <w:rFonts w:ascii="Times New Roman" w:hAnsi="Times New Roman"/>
          <w:sz w:val="24"/>
          <w:szCs w:val="24"/>
        </w:rPr>
        <w:t>Практические работы</w:t>
      </w:r>
      <w:r w:rsidRPr="0033437C">
        <w:rPr>
          <w:rFonts w:ascii="Times New Roman" w:hAnsi="Times New Roman"/>
          <w:sz w:val="24"/>
          <w:szCs w:val="24"/>
          <w:lang w:bidi="en-US"/>
        </w:rPr>
        <w:t xml:space="preserve">. Определение места оторванной пуговицы. Пришивание пуговиц с образованием стойки. Закрепление нитки. Разметка линий сгибов на заготовке для вешалки. Загиб и наметывание. Прошивание вешалки стачным швом. Пришивание вешалки к одежде. </w:t>
      </w:r>
      <w:r w:rsidRPr="0033437C">
        <w:rPr>
          <w:rFonts w:ascii="Times New Roman" w:hAnsi="Times New Roman"/>
          <w:sz w:val="24"/>
          <w:szCs w:val="24"/>
        </w:rPr>
        <w:t>Картонажно-переплётные работы. Переплёт. Знакомство с производством книг.</w:t>
      </w:r>
      <w:r w:rsidRPr="0033437C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33437C">
        <w:rPr>
          <w:rFonts w:ascii="Times New Roman" w:hAnsi="Times New Roman"/>
          <w:sz w:val="24"/>
          <w:szCs w:val="24"/>
        </w:rPr>
        <w:t>Практические работы</w:t>
      </w:r>
      <w:r w:rsidRPr="0033437C">
        <w:rPr>
          <w:rFonts w:ascii="Times New Roman" w:hAnsi="Times New Roman"/>
          <w:sz w:val="24"/>
          <w:szCs w:val="24"/>
          <w:lang w:bidi="en-US"/>
        </w:rPr>
        <w:t>. Ремонт книг.</w:t>
      </w:r>
    </w:p>
    <w:p w:rsidR="002B05CA" w:rsidRPr="0033437C" w:rsidRDefault="002B05CA" w:rsidP="002B05CA">
      <w:pPr>
        <w:spacing w:after="0" w:line="240" w:lineRule="auto"/>
        <w:ind w:left="-142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B05CA" w:rsidRPr="0033437C" w:rsidRDefault="002B05CA" w:rsidP="00130F80">
      <w:pPr>
        <w:jc w:val="center"/>
        <w:rPr>
          <w:rFonts w:ascii="Times New Roman" w:hAnsi="Times New Roman" w:cs="Times New Roman"/>
          <w:sz w:val="24"/>
          <w:szCs w:val="28"/>
        </w:rPr>
        <w:sectPr w:rsidR="002B05CA" w:rsidRPr="0033437C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F80" w:rsidRPr="006A6F69" w:rsidRDefault="00130F80" w:rsidP="00130F8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130F80" w:rsidRPr="0033437C" w:rsidTr="002B05CA">
        <w:tc>
          <w:tcPr>
            <w:tcW w:w="952" w:type="dxa"/>
            <w:vAlign w:val="center"/>
          </w:tcPr>
          <w:p w:rsidR="00130F80" w:rsidRPr="0033437C" w:rsidRDefault="00130F80" w:rsidP="002B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130F80" w:rsidRPr="0033437C" w:rsidRDefault="00130F80" w:rsidP="002B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130F80" w:rsidRPr="0033437C" w:rsidRDefault="00130F80" w:rsidP="002B05C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2B05CA" w:rsidRPr="0033437C" w:rsidTr="00F87D52">
        <w:tc>
          <w:tcPr>
            <w:tcW w:w="9571" w:type="dxa"/>
            <w:gridSpan w:val="3"/>
          </w:tcPr>
          <w:p w:rsidR="002B05CA" w:rsidRPr="0033437C" w:rsidRDefault="002B05CA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  <w:r w:rsidR="0033437C"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 (4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A0558B" w:rsidRPr="0033437C" w:rsidRDefault="00A0558B" w:rsidP="00550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proofErr w:type="gramStart"/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на уроках ручного труда. Правила обращения с ножницами и с иглой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A0558B" w:rsidRPr="0033437C" w:rsidRDefault="00A0558B" w:rsidP="00B34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приспособления. Виды бумаги. Свойства бумаги. Цвет бумаги.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Складывание из треугольников. Геометрическая фигура-раскладка.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Фигурка «Рыбка». Складывание простых форм из квадрата.</w:t>
            </w:r>
          </w:p>
        </w:tc>
      </w:tr>
      <w:tr w:rsidR="00A0558B" w:rsidRPr="0033437C" w:rsidTr="008536A7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тканью (2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Виды ткани. Цвет ткани. Процесс ткачества. Инструменты и приспособления.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Скручивание ткани. Игрушка «Кукла-скрутка»</w:t>
            </w:r>
          </w:p>
        </w:tc>
      </w:tr>
      <w:tr w:rsidR="00A0558B" w:rsidRPr="0033437C" w:rsidTr="00AC1BCE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Разметка округлых деталей по шаблонам. Подвижное соединение деталей. Вычерчивание окружности с помощью циркуля. Игрушка с подвижным соединением деталей «Цыпленок».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Игрушка из бумажных кругов «Попугай».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угольника. Аппликация «Коврик с геометрическим орнаментом».</w:t>
            </w:r>
          </w:p>
        </w:tc>
      </w:tr>
      <w:tr w:rsidR="00A0558B" w:rsidRPr="0033437C" w:rsidTr="0043776E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тканью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строчкой косого стежка. Украшающий стежок «через край».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Изделие «Салфетка-прихватка». Раскрой изделия.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Пошив изделия «Салфетка - прихватка».</w:t>
            </w:r>
          </w:p>
        </w:tc>
      </w:tr>
      <w:tr w:rsidR="00A0558B" w:rsidRPr="0033437C" w:rsidTr="002E5012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металлом (1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Виды металлов. Свойства металлов. Технология ручной обработки металла. Изделие «Дерево».</w:t>
            </w:r>
          </w:p>
        </w:tc>
      </w:tr>
      <w:tr w:rsidR="00A0558B" w:rsidRPr="0033437C" w:rsidTr="002D26E2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 (2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Деление круга на равные части способом складывания. Складывание снежинки в технике оригами.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Изделие «Объёмное ёлочное украшение».</w:t>
            </w:r>
          </w:p>
        </w:tc>
      </w:tr>
      <w:tr w:rsidR="00A0558B" w:rsidRPr="0033437C" w:rsidTr="00966DA4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 (1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82005E" w:rsidRDefault="00A0558B" w:rsidP="0079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с опорой на чертёж. Летающая модель «Планёр».</w:t>
            </w:r>
          </w:p>
        </w:tc>
      </w:tr>
      <w:tr w:rsidR="00A0558B" w:rsidRPr="0033437C" w:rsidTr="00F50DA0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нитками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Связывание ниток в пучок.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цветов из ниток. Изделие «Цветок из ниток». 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Изделие «Помпон из ниток».</w:t>
            </w:r>
          </w:p>
        </w:tc>
      </w:tr>
      <w:tr w:rsidR="00A0558B" w:rsidRPr="0033437C" w:rsidTr="00AD5F6D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проволокой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слесарную мастерскую.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Изгибание проволоки. Технология изготовления декоративных фигурок. 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Изделия из проволоки, бумаги и «Паук».</w:t>
            </w:r>
          </w:p>
        </w:tc>
      </w:tr>
      <w:tr w:rsidR="00A0558B" w:rsidRPr="0033437C" w:rsidTr="00956B57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бумагой (1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бумаги. Изделие «Открытая коробочка».</w:t>
            </w:r>
          </w:p>
        </w:tc>
      </w:tr>
      <w:tr w:rsidR="00A0558B" w:rsidRPr="0033437C" w:rsidTr="00247CE9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Работа с древесиной (1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Древесина, материалы, инструменты. Свойства древесины. </w:t>
            </w:r>
            <w:r w:rsidRPr="0033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из карандашной стружки «Цветок».</w:t>
            </w:r>
          </w:p>
        </w:tc>
      </w:tr>
      <w:tr w:rsidR="00A0558B" w:rsidRPr="0033437C" w:rsidTr="003A1FD4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одежды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Ремонт одежды. Пришивание пуговиц. Технология пришивания пуговиц с четырьмя сквозными отверстиями.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Технология пришивания пуговиц с ушком.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Изготовление и пришивание вешалки.</w:t>
            </w:r>
          </w:p>
        </w:tc>
      </w:tr>
      <w:tr w:rsidR="00A0558B" w:rsidRPr="0033437C" w:rsidTr="00B805D8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Картонажно-переплётные работы (3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Картонажные изделия. 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Изготовление записной книжки - раскладушки с переплётной крышкой.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334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43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Итоговая промежуточная аттестация за курс 3 класса. Творческая работа. </w:t>
            </w:r>
          </w:p>
        </w:tc>
      </w:tr>
      <w:tr w:rsidR="00A0558B" w:rsidRPr="0033437C" w:rsidTr="001256B6">
        <w:tc>
          <w:tcPr>
            <w:tcW w:w="9571" w:type="dxa"/>
            <w:gridSpan w:val="3"/>
          </w:tcPr>
          <w:p w:rsidR="00A0558B" w:rsidRPr="0033437C" w:rsidRDefault="00A0558B" w:rsidP="002B0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Ручные швейные работы (4 ч)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ткани строчкой петлеобразного стежка. Шов «назад иголка».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083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Пошив изделия «Подушечка для игл».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662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>Завершение изделия «Подушечка для игл».</w:t>
            </w:r>
          </w:p>
        </w:tc>
      </w:tr>
      <w:tr w:rsidR="00A0558B" w:rsidRPr="0033437C" w:rsidTr="002B05CA">
        <w:tc>
          <w:tcPr>
            <w:tcW w:w="952" w:type="dxa"/>
          </w:tcPr>
          <w:p w:rsidR="00A0558B" w:rsidRPr="0033437C" w:rsidRDefault="00A0558B" w:rsidP="002B05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558B" w:rsidRPr="0033437C" w:rsidRDefault="00A0558B" w:rsidP="002B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A0558B" w:rsidRPr="0033437C" w:rsidRDefault="00A0558B" w:rsidP="002B0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7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за год. 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A86C0F"/>
    <w:multiLevelType w:val="hybridMultilevel"/>
    <w:tmpl w:val="AAB08C3A"/>
    <w:lvl w:ilvl="0" w:tplc="40C089C0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F80"/>
    <w:rsid w:val="00130F80"/>
    <w:rsid w:val="002B05CA"/>
    <w:rsid w:val="0033437C"/>
    <w:rsid w:val="00435803"/>
    <w:rsid w:val="00491D20"/>
    <w:rsid w:val="00516E7F"/>
    <w:rsid w:val="007B1E5E"/>
    <w:rsid w:val="0082005E"/>
    <w:rsid w:val="00A0558B"/>
    <w:rsid w:val="00AF4C95"/>
    <w:rsid w:val="00BE08F3"/>
    <w:rsid w:val="00C60E8E"/>
    <w:rsid w:val="00DC2188"/>
    <w:rsid w:val="00DC75CD"/>
    <w:rsid w:val="00E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F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30F80"/>
  </w:style>
  <w:style w:type="paragraph" w:styleId="a5">
    <w:name w:val="List Paragraph"/>
    <w:basedOn w:val="a"/>
    <w:uiPriority w:val="34"/>
    <w:qFormat/>
    <w:rsid w:val="00130F80"/>
    <w:pPr>
      <w:ind w:left="720"/>
      <w:contextualSpacing/>
    </w:pPr>
  </w:style>
  <w:style w:type="table" w:styleId="a6">
    <w:name w:val="Table Grid"/>
    <w:basedOn w:val="a1"/>
    <w:uiPriority w:val="59"/>
    <w:rsid w:val="0013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130F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30F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E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8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6</cp:revision>
  <dcterms:created xsi:type="dcterms:W3CDTF">2024-09-07T15:22:00Z</dcterms:created>
  <dcterms:modified xsi:type="dcterms:W3CDTF">2024-09-09T03:56:00Z</dcterms:modified>
</cp:coreProperties>
</file>