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ED5" w:rsidRDefault="001B0ED5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1B0ED5" w:rsidRDefault="001B0ED5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1B0ED5" w:rsidRDefault="001B0ED5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1B0ED5" w:rsidRDefault="001B0ED5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1B0ED5" w:rsidRDefault="001B0ED5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F96A1F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D0D0D"/>
          <w:sz w:val="28"/>
          <w:szCs w:val="28"/>
        </w:rPr>
        <w:drawing>
          <wp:inline distT="0" distB="0" distL="0" distR="0">
            <wp:extent cx="5940425" cy="4455319"/>
            <wp:effectExtent l="0" t="742950" r="0" b="726281"/>
            <wp:docPr id="3" name="Рисунок 1" descr="C:\Users\user\AppData\Local\Temp\Rar$DIa7784.45060\IMG_20240917_111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7784.45060\IMG_20240917_1111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CC03C4" w:rsidRDefault="00CC03C4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Default="005D6958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CA5A50" w:rsidRDefault="00CA5A5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1D5F48" w:rsidRPr="00390127" w:rsidRDefault="00CA5A50" w:rsidP="001718CE">
      <w:pPr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D5F48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1D5F48" w:rsidRPr="00390127">
        <w:rPr>
          <w:rFonts w:ascii="Times New Roman" w:hAnsi="Times New Roman"/>
          <w:sz w:val="28"/>
          <w:szCs w:val="28"/>
        </w:rPr>
        <w:t>Рабочая программа</w:t>
      </w:r>
      <w:r w:rsidR="00A41D93">
        <w:rPr>
          <w:rFonts w:ascii="Times New Roman" w:hAnsi="Times New Roman"/>
          <w:sz w:val="28"/>
          <w:szCs w:val="28"/>
        </w:rPr>
        <w:t xml:space="preserve"> разработана  для обучающейся  5</w:t>
      </w:r>
      <w:r w:rsidR="001D5F48" w:rsidRPr="00390127">
        <w:rPr>
          <w:rFonts w:ascii="Times New Roman" w:hAnsi="Times New Roman"/>
          <w:sz w:val="28"/>
          <w:szCs w:val="28"/>
        </w:rPr>
        <w:t xml:space="preserve"> класса  </w:t>
      </w:r>
      <w:r w:rsidR="001D5F48" w:rsidRPr="00390127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="001D5F48" w:rsidRPr="0039012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="001D5F48" w:rsidRPr="00390127"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</w:t>
      </w:r>
      <w:r w:rsidR="000E1936">
        <w:rPr>
          <w:rFonts w:ascii="Times New Roman" w:hAnsi="Times New Roman"/>
          <w:sz w:val="28"/>
          <w:szCs w:val="28"/>
        </w:rPr>
        <w:t>твенной отсталостью, обучающейся</w:t>
      </w:r>
      <w:r w:rsidR="001D5F48" w:rsidRPr="00390127">
        <w:rPr>
          <w:rFonts w:ascii="Times New Roman" w:hAnsi="Times New Roman"/>
          <w:sz w:val="28"/>
          <w:szCs w:val="28"/>
        </w:rPr>
        <w:t xml:space="preserve"> на дому. </w:t>
      </w:r>
      <w:proofErr w:type="gramEnd"/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Физическая культура является составной частью образовательного процесса </w:t>
      </w:r>
      <w:proofErr w:type="gramStart"/>
      <w:r w:rsidRPr="001D5F4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D5F48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 Она решает образовательные, воспитательные, </w:t>
      </w:r>
      <w:proofErr w:type="spellStart"/>
      <w:r w:rsidRPr="001D5F48">
        <w:rPr>
          <w:rFonts w:ascii="Times New Roman" w:hAnsi="Times New Roman" w:cs="Times New Roman"/>
          <w:sz w:val="28"/>
          <w:szCs w:val="28"/>
        </w:rPr>
        <w:t>коррекционноразвивающие</w:t>
      </w:r>
      <w:proofErr w:type="spellEnd"/>
      <w:r w:rsidRPr="001D5F48">
        <w:rPr>
          <w:rFonts w:ascii="Times New Roman" w:hAnsi="Times New Roman" w:cs="Times New Roman"/>
          <w:sz w:val="28"/>
          <w:szCs w:val="28"/>
        </w:rPr>
        <w:t xml:space="preserve"> и лечебно-оздоровительные задачи.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>Основная цель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</w:t>
      </w:r>
      <w:r>
        <w:rPr>
          <w:rFonts w:ascii="Times New Roman" w:hAnsi="Times New Roman" w:cs="Times New Roman"/>
          <w:sz w:val="28"/>
          <w:szCs w:val="28"/>
        </w:rPr>
        <w:t>е приобщения их к физической</w:t>
      </w:r>
      <w:r w:rsidRPr="001D5F48">
        <w:rPr>
          <w:rFonts w:ascii="Times New Roman" w:hAnsi="Times New Roman" w:cs="Times New Roman"/>
          <w:sz w:val="28"/>
          <w:szCs w:val="28"/>
        </w:rPr>
        <w:t xml:space="preserve"> культуре, коррекции недостатков психофизического развития, расширении индивидуальных двигательных возможностей, социальной адаптации.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Основные задачи изучения предмета: 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коррекция нарушений физического развития;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формирование двигательных умений и навыков;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развитие двигательных способностей в процессе обучения;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укрепление здоровья и закаливание организма, формирование правильной осанки; </w:t>
      </w:r>
    </w:p>
    <w:p w:rsidR="001D5F48" w:rsidRDefault="00A0188E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1D5F48" w:rsidRPr="001D5F48">
        <w:rPr>
          <w:rFonts w:ascii="Times New Roman" w:hAnsi="Times New Roman" w:cs="Times New Roman"/>
          <w:sz w:val="28"/>
          <w:szCs w:val="28"/>
        </w:rPr>
        <w:t xml:space="preserve">раскрытие возможных избирательных способностей и интересов ребенка для освоения доступных видов спортивно-физкультурной деятельности;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формирование и воспитание гигиенических навыков при выполнении физических упражнений;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формирование установки на сохранение и укрепление здоровья, навыков здорового и безопасного образа жизни;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поддержание устойчивой физической работоспособности на достигнутом уровне;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lastRenderedPageBreak/>
        <w:t xml:space="preserve">― формирование познавательных интересов, сообщение доступных теоретических сведений по физической культуре;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воспитание устойчивого интереса к занятиям физическими упражнениями;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воспитание нравственных, морально-волевых качеств (настойчивости, смелости), навыков культурного поведения; Коррекция недостатков психического и физического развития с учетом возрастных особенностей обучающихся, предусматривает: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обогащение чувственного опыта;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>― коррекцию и р</w:t>
      </w:r>
      <w:r>
        <w:rPr>
          <w:rFonts w:ascii="Times New Roman" w:hAnsi="Times New Roman" w:cs="Times New Roman"/>
          <w:sz w:val="28"/>
          <w:szCs w:val="28"/>
        </w:rPr>
        <w:t>азвитие сенсомоторной сферы;</w:t>
      </w:r>
      <w:r w:rsidRPr="001D5F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583" w:rsidRP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>― формирование навыков общения, предметно-практической и познавательной деятельности.</w:t>
      </w: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619B0" w:rsidRPr="001D5F48" w:rsidRDefault="00E619B0" w:rsidP="00783949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D5F48" w:rsidRPr="001D5F48" w:rsidRDefault="001D5F48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F48" w:rsidRPr="001D5F48" w:rsidRDefault="001D5F48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9B0" w:rsidRPr="00345EEA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тематическое  планирование</w:t>
      </w:r>
    </w:p>
    <w:tbl>
      <w:tblPr>
        <w:tblStyle w:val="a3"/>
        <w:tblW w:w="10372" w:type="dxa"/>
        <w:tblInd w:w="226" w:type="dxa"/>
        <w:tblLook w:val="04A0"/>
      </w:tblPr>
      <w:tblGrid>
        <w:gridCol w:w="875"/>
        <w:gridCol w:w="6071"/>
        <w:gridCol w:w="1598"/>
        <w:gridCol w:w="1828"/>
      </w:tblGrid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071" w:type="dxa"/>
          </w:tcPr>
          <w:p w:rsidR="00E619B0" w:rsidRPr="00345EEA" w:rsidRDefault="00E619B0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E619B0" w:rsidRPr="00345EEA" w:rsidTr="00144E19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1D33E4" w:rsidRDefault="00E619B0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Вводное занятие. Инструктаж по ТБ.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1" w:type="dxa"/>
          </w:tcPr>
          <w:p w:rsidR="00E619B0" w:rsidRPr="001D33E4" w:rsidRDefault="00E619B0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на осанку. Основная стойка.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1" w:type="dxa"/>
          </w:tcPr>
          <w:p w:rsidR="00E619B0" w:rsidRPr="001D33E4" w:rsidRDefault="00E619B0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без предметов.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48"/>
        </w:trPr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Основные положения и движения рук, ног, головы, туловища.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Упражнения для расслабления мышц; мышц шеи.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Укрепления мышц спины и живота.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Упражнения с предметами: с гимнастическими палками; флажками.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равновесие; лазанье и </w:t>
            </w:r>
            <w:proofErr w:type="spellStart"/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перелезание</w:t>
            </w:r>
            <w:proofErr w:type="spellEnd"/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Ходьба парами по кругу, взявшись за руки.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Обычная ходьба в умеренном темпе.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Ходьба по  прямой линии.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Ходьба на носках, на пятках, на внутреннем и внешнем своде стопы.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Ходьба с сохранением правильной осанки.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c>
          <w:tcPr>
            <w:tcW w:w="875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1" w:type="dxa"/>
          </w:tcPr>
          <w:p w:rsidR="00E619B0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Ходьба в чередовании с бегом.</w:t>
            </w:r>
          </w:p>
        </w:tc>
        <w:tc>
          <w:tcPr>
            <w:tcW w:w="159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Ходьба с различным положением рук: на пояс, к плечам.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  <w:r w:rsidRPr="00345EEA">
              <w:rPr>
                <w:rFonts w:ascii="Times New Roman" w:hAnsi="Times New Roman"/>
                <w:sz w:val="28"/>
                <w:szCs w:val="28"/>
              </w:rPr>
              <w:t>1</w:t>
            </w:r>
            <w:r w:rsidR="00144E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1D33E4" w:rsidRDefault="00FD506B" w:rsidP="00144E19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Медленный бег с сохранением правильной осанки.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E619B0" w:rsidRPr="00345EEA" w:rsidRDefault="00E619B0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4E19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Чередование бега и ходьбы на расстоянии.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44E19" w:rsidRPr="00345EEA" w:rsidRDefault="00144E19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Бег на носках.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Прыжки на двух ногах на месте и с продвижением вперед, назад, вправо, влево.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Перепрыгивание через начерченную линию, шнур.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D506B" w:rsidP="000C03AE">
            <w:pPr>
              <w:tabs>
                <w:tab w:val="left" w:pos="43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Прыжки на одной ноге на месте.</w:t>
            </w:r>
            <w:r w:rsidR="000C03A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Прыжки с небольшого разбега в длину.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Метание колец на шесты.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D506B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Метание теннисного мяча с места одной рукой в стену и на дальность.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Подвижные игры «птички-невелички».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Подвижные игры « мы веселые ребята».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Подвижные игры «</w:t>
            </w:r>
            <w:proofErr w:type="spellStart"/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паравозик</w:t>
            </w:r>
            <w:proofErr w:type="spellEnd"/>
            <w:r w:rsidRPr="001D33E4">
              <w:rPr>
                <w:rFonts w:ascii="Times New Roman" w:hAnsi="Times New Roman" w:cs="Times New Roman"/>
                <w:sz w:val="28"/>
                <w:szCs w:val="28"/>
              </w:rPr>
              <w:t xml:space="preserve"> едет».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Подвижные игры «зайчики прыгают».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 xml:space="preserve">Сбивание </w:t>
            </w:r>
            <w:proofErr w:type="spellStart"/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мячем</w:t>
            </w:r>
            <w:proofErr w:type="spellEnd"/>
            <w:r w:rsidRPr="001D33E4">
              <w:rPr>
                <w:rFonts w:ascii="Times New Roman" w:hAnsi="Times New Roman" w:cs="Times New Roman"/>
                <w:sz w:val="28"/>
                <w:szCs w:val="28"/>
              </w:rPr>
              <w:t xml:space="preserve"> большие и маленькие предметы.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Упражнение «Собери пирамидку».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Упражнение со скакалкой.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153838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Игра «Силач».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3838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1D33E4" w:rsidRDefault="00FE4A7E" w:rsidP="00144E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3E4">
              <w:rPr>
                <w:rFonts w:ascii="Times New Roman" w:hAnsi="Times New Roman" w:cs="Times New Roman"/>
                <w:sz w:val="28"/>
                <w:szCs w:val="28"/>
              </w:rPr>
              <w:t>Игра «поднимись по лесенке».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153838" w:rsidRPr="00345EEA" w:rsidRDefault="00153838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на развитие осанки.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на развитие дыхание. Основная стойка.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команд «Встать!», «Сесть!», «Пошли!»</w:t>
            </w:r>
            <w:r w:rsidRPr="00A41D93">
              <w:rPr>
                <w:rFonts w:ascii="Times New Roman" w:eastAsia="Times New Roman" w:hAnsi="Times New Roman" w:cs="Times New Roman"/>
                <w:color w:val="CC6600"/>
                <w:sz w:val="28"/>
                <w:szCs w:val="28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на осанку. Основная стойка.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на осанку. Основная стойка.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Выполнение команд «Побежали!», «Остановились!». Подвижные игры с  бросанием, ловлей.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без предметов.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без предметов.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Движения руками при ходьбе. Броски и ловля мяча двумя руками</w:t>
            </w:r>
            <w:r w:rsidRPr="00A41D9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 на носках. Прыжки на двух ногах с продвижением вперед.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Перелезание</w:t>
            </w:r>
            <w:proofErr w:type="spellEnd"/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 скамейки на скамейку произвольным способом. Подвижные игры с   бегом и прыжками.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гимнастическими палками. Движения руками при ходьбе.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Прохлопывание</w:t>
            </w:r>
            <w:proofErr w:type="spellEnd"/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простого ритмического рисунка. Подпрыгивание на месте на двух ногах.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 по начерченной линии. Ходьба с сохранением правильной осанки шагом, на носках, пятка</w:t>
            </w:r>
            <w:r w:rsidRPr="00A41D9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х.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 с   бегом и прыжками.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ОРУ с малыми мячами. Выполнение команд: «Встать!», «Сесть!».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345EEA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A41D93" w:rsidRDefault="00A41D93" w:rsidP="00A41D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41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Ходьба в чередовании с бегом. Подвижные игры с бегом и прыжками.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345EEA" w:rsidRDefault="00A41D93" w:rsidP="00A41D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Ходьба и упражнения в равновесии.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Бег вслед за преподавателем.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Бег в разных направлениях.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Бег </w:t>
            </w:r>
            <w:proofErr w:type="gramStart"/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направлении к преподавателю</w:t>
            </w:r>
            <w:proofErr w:type="gramEnd"/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подскоков на месте совместно с преподавателем, держась за руки.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подскоков на двух ногах на месте самостоятельно по сигналу.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Подскоки на мячах – </w:t>
            </w:r>
            <w:proofErr w:type="spellStart"/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фитболах</w:t>
            </w:r>
            <w:proofErr w:type="spellEnd"/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Учить прокатывать мяч  двумя руками учителю.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Прокатывание мяча под дугу.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Прокатывание мяча между предметами.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Ловля мяча, брошенного преподавателем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Ползание на животе по </w:t>
            </w:r>
            <w:proofErr w:type="gramStart"/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прямой</w:t>
            </w:r>
            <w:proofErr w:type="gramEnd"/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Ползание на четвереньках в заданном направлении.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Ползание по прямой линии по указанному жесту преподавателя в заданном направлении.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Ходьба по дорожке в заданном направлении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A41D93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071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Ходьба с предметом в руке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D93" w:rsidRPr="000E3968" w:rsidTr="00144E19">
        <w:trPr>
          <w:trHeight w:val="557"/>
        </w:trPr>
        <w:tc>
          <w:tcPr>
            <w:tcW w:w="875" w:type="dxa"/>
            <w:tcBorders>
              <w:top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071" w:type="dxa"/>
            <w:tcBorders>
              <w:top w:val="single" w:sz="4" w:space="0" w:color="auto"/>
            </w:tcBorders>
          </w:tcPr>
          <w:p w:rsidR="00A41D93" w:rsidRPr="000E3968" w:rsidRDefault="000E3968" w:rsidP="00A41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в перешагивании через незначительные препятствия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A41D93" w:rsidRPr="000E3968" w:rsidRDefault="00A41D93" w:rsidP="00A41D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4583" w:rsidRPr="000E396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31259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8629F"/>
    <w:rsid w:val="00086FBC"/>
    <w:rsid w:val="000C03AE"/>
    <w:rsid w:val="000D4876"/>
    <w:rsid w:val="000E1936"/>
    <w:rsid w:val="000E3968"/>
    <w:rsid w:val="00112F58"/>
    <w:rsid w:val="00144E19"/>
    <w:rsid w:val="00153838"/>
    <w:rsid w:val="001718CE"/>
    <w:rsid w:val="001B0ED5"/>
    <w:rsid w:val="001C6E78"/>
    <w:rsid w:val="001D33E4"/>
    <w:rsid w:val="001D5F48"/>
    <w:rsid w:val="002074A7"/>
    <w:rsid w:val="00312594"/>
    <w:rsid w:val="003242A5"/>
    <w:rsid w:val="00390729"/>
    <w:rsid w:val="003E75D3"/>
    <w:rsid w:val="004D54CB"/>
    <w:rsid w:val="005D6958"/>
    <w:rsid w:val="00637CD1"/>
    <w:rsid w:val="006B360E"/>
    <w:rsid w:val="006E2B93"/>
    <w:rsid w:val="00727F66"/>
    <w:rsid w:val="007610DE"/>
    <w:rsid w:val="00783949"/>
    <w:rsid w:val="008466A1"/>
    <w:rsid w:val="00847431"/>
    <w:rsid w:val="00884364"/>
    <w:rsid w:val="008D330C"/>
    <w:rsid w:val="00936867"/>
    <w:rsid w:val="009A20B6"/>
    <w:rsid w:val="009E4583"/>
    <w:rsid w:val="00A0188E"/>
    <w:rsid w:val="00A41D93"/>
    <w:rsid w:val="00BB1B81"/>
    <w:rsid w:val="00BC103F"/>
    <w:rsid w:val="00BD400D"/>
    <w:rsid w:val="00CA5A50"/>
    <w:rsid w:val="00CC03C4"/>
    <w:rsid w:val="00CF2915"/>
    <w:rsid w:val="00D3607A"/>
    <w:rsid w:val="00E0231E"/>
    <w:rsid w:val="00E619B0"/>
    <w:rsid w:val="00E63F09"/>
    <w:rsid w:val="00F06BD5"/>
    <w:rsid w:val="00F96A1F"/>
    <w:rsid w:val="00FD506B"/>
    <w:rsid w:val="00FE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1D5F48"/>
  </w:style>
  <w:style w:type="character" w:customStyle="1" w:styleId="c1">
    <w:name w:val="c1"/>
    <w:basedOn w:val="a0"/>
    <w:rsid w:val="001D5F48"/>
  </w:style>
  <w:style w:type="paragraph" w:styleId="a6">
    <w:name w:val="Balloon Text"/>
    <w:basedOn w:val="a"/>
    <w:link w:val="a7"/>
    <w:uiPriority w:val="99"/>
    <w:semiHidden/>
    <w:unhideWhenUsed/>
    <w:rsid w:val="001B0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0ED5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A41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85F15-3806-43F9-8317-6BD0C67E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69</cp:revision>
  <dcterms:created xsi:type="dcterms:W3CDTF">2020-08-13T03:12:00Z</dcterms:created>
  <dcterms:modified xsi:type="dcterms:W3CDTF">2024-09-18T05:02:00Z</dcterms:modified>
</cp:coreProperties>
</file>