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00" w:rsidRDefault="00890C0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890C00" w:rsidRDefault="00890C0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890C00" w:rsidRDefault="00890C0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890C00" w:rsidRDefault="00890C0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890C00" w:rsidRDefault="00890C0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2" name="Рисунок 1" descr="C:\Users\user\AppData\Local\Temp\Rar$DIa7784.6837\IMG_20240917_111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6837\IMG_20240917_1113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9125A" w:rsidRDefault="0029125A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9E4583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447B79">
        <w:rPr>
          <w:rFonts w:ascii="Times New Roman" w:hAnsi="Times New Roman"/>
          <w:sz w:val="28"/>
          <w:szCs w:val="28"/>
        </w:rPr>
        <w:t xml:space="preserve"> разработана  для обучающейся  5 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821D1C" w:rsidRDefault="005511C8" w:rsidP="00821D1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</w:t>
      </w:r>
      <w:r w:rsidR="00821D1C" w:rsidRPr="00821D1C">
        <w:rPr>
          <w:rFonts w:ascii="Times New Roman" w:hAnsi="Times New Roman" w:cs="Times New Roman"/>
          <w:sz w:val="28"/>
          <w:szCs w:val="28"/>
        </w:rPr>
        <w:t>Обучение детей жизни в обществе включает формирование представлений об окружающем социальном ми</w:t>
      </w:r>
      <w:r w:rsidR="00821D1C">
        <w:rPr>
          <w:rFonts w:ascii="Times New Roman" w:hAnsi="Times New Roman" w:cs="Times New Roman"/>
          <w:sz w:val="28"/>
          <w:szCs w:val="28"/>
        </w:rPr>
        <w:t xml:space="preserve">ре и умений ориентироваться </w:t>
      </w:r>
      <w:r w:rsidR="00821D1C" w:rsidRPr="00821D1C">
        <w:rPr>
          <w:rFonts w:ascii="Times New Roman" w:hAnsi="Times New Roman" w:cs="Times New Roman"/>
          <w:sz w:val="28"/>
          <w:szCs w:val="28"/>
        </w:rPr>
        <w:t xml:space="preserve">в нем, включаться в социальные отношения. В силу различных особенностей физического, интеллектуального, </w:t>
      </w:r>
      <w:r w:rsidR="00821D1C" w:rsidRPr="00821D1C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</w:p>
    <w:p w:rsidR="00821D1C" w:rsidRDefault="00821D1C" w:rsidP="00821D1C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21D1C">
        <w:rPr>
          <w:rFonts w:ascii="Times New Roman" w:hAnsi="Times New Roman" w:cs="Times New Roman"/>
          <w:sz w:val="28"/>
          <w:szCs w:val="28"/>
        </w:rPr>
        <w:t xml:space="preserve">Цель обучения – 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:rsidR="00605A7C" w:rsidRPr="00821D1C" w:rsidRDefault="00821D1C" w:rsidP="00821D1C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21D1C">
        <w:rPr>
          <w:rFonts w:ascii="Times New Roman" w:hAnsi="Times New Roman" w:cs="Times New Roman"/>
          <w:sz w:val="28"/>
          <w:szCs w:val="28"/>
        </w:rPr>
        <w:t>Основными задачами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</w:t>
      </w:r>
    </w:p>
    <w:p w:rsidR="00605A7C" w:rsidRPr="00AF1920" w:rsidRDefault="00605A7C" w:rsidP="00605A7C">
      <w:pPr>
        <w:rPr>
          <w:rFonts w:ascii="Times New Roman" w:hAnsi="Times New Roman" w:cs="Times New Roman"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1920" w:rsidRDefault="00AF1920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821D1C" w:rsidRDefault="00821D1C" w:rsidP="00A079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помещений школы.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821D1C" w:rsidRDefault="00821D1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Знание назначения помещений школы. Нахождение помещений школы.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821D1C" w:rsidRDefault="00821D1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Знание профессий людей, работающих в школе.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821D1C" w:rsidRDefault="00821D1C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Представление о себе как члене коллектива класса.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821D1C" w:rsidRDefault="00821D1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мальчика и девочки по внешнему виду.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821D1C" w:rsidRDefault="00821D1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Знание способов проявления дружеских отношений (чувств).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821D1C" w:rsidRDefault="00821D1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proofErr w:type="gramStart"/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выражать свой интерес</w:t>
            </w:r>
            <w:proofErr w:type="gramEnd"/>
            <w:r w:rsidRPr="00821D1C">
              <w:rPr>
                <w:rFonts w:ascii="Times New Roman" w:hAnsi="Times New Roman" w:cs="Times New Roman"/>
                <w:sz w:val="28"/>
                <w:szCs w:val="28"/>
              </w:rPr>
              <w:t xml:space="preserve"> к другому </w:t>
            </w:r>
            <w:r w:rsidRPr="00821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071" w:type="dxa"/>
          </w:tcPr>
          <w:p w:rsidR="00E619B0" w:rsidRPr="00821D1C" w:rsidRDefault="00821D1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частей дома (стена, крыша, окно, дверь).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821D1C" w:rsidRDefault="00821D1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типов домов (одноэтажный (многоэтажный).</w:t>
            </w:r>
            <w:proofErr w:type="gramEnd"/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821D1C" w:rsidRDefault="00821D1C" w:rsidP="0022605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безопасности, поведения в местах общего пользования в доме.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821D1C" w:rsidRDefault="00821D1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Сообщение своего домашнего адреса (город, улица, номер дома, номер квартиры).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821D1C" w:rsidRDefault="00821D1C" w:rsidP="00821D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напитков (вода, чай, лимонад,  кофе) по внешнему виду, на вкус.</w:t>
            </w:r>
            <w:proofErr w:type="gramEnd"/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821D1C" w:rsidRDefault="00821D1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круп и бобовых: готовых к употреблению (консервированная фасоль, кукуруза, горошек).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821D1C" w:rsidRDefault="00821D1C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элементов городской инфраструктуры (районы).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821D1C" w:rsidRDefault="00821D1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(различение), назначение зданий: кафе, вокзал.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821D1C" w:rsidRDefault="00821D1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наземного транспорта.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821D1C" w:rsidRDefault="00821D1C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1D1C">
              <w:rPr>
                <w:rFonts w:ascii="Times New Roman" w:hAnsi="Times New Roman" w:cs="Times New Roman"/>
                <w:sz w:val="28"/>
                <w:szCs w:val="28"/>
              </w:rPr>
              <w:t>Знание названия государства, в котором мы живем. Знание (узнавание) государственной символики (герб, флаг, гимн).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Помощники в доме (бытовые приборы)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Наземный транспорт. Части наземного транспорта.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Автобус.  Машина. Назначение. Аппликация.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едем, едем</w:t>
            </w:r>
            <w:proofErr w:type="gramStart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гровые действия 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Магазин. Правила поведения в магазине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Я-</w:t>
            </w:r>
            <w:proofErr w:type="gramEnd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покупатель (игровые действия)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447B79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Знание назначения предметов мебели. Различение видов мебели (кухонная, спальная, кабинетная и др.)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напитков (вода, чай, сок, какао, лимонад, компот, квас, кофе) по внешнему виду, на вкус. 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упаковок с напитком. Игра.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молочных продуктов (молоко, йогурт, творог, сметана, кефир, масло, морожено)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Соблюдение правил безопасности при обращении с предметами, изготовленными из стекла. 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Знание свойств резины (эластичность, непрозрачность, водонепроницаемость).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Знание свойств металла (прочность, твёрдость – трудно сломать, тонет в воде). 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Изучение   профессий (врач, продавец, кассир, повар, строитель, парикмахер, почтальон, работник химчистки, работник банка). 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7B7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7C4977" w:rsidRDefault="007C497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Изучение </w:t>
            </w:r>
            <w:r w:rsidRPr="007C49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(различение) частей территории улицы (проезжая часть, тротуар).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47B79" w:rsidRPr="00345EEA" w:rsidRDefault="00447B7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D4876"/>
    <w:rsid w:val="0010417E"/>
    <w:rsid w:val="00112F58"/>
    <w:rsid w:val="00144E19"/>
    <w:rsid w:val="001A0DCC"/>
    <w:rsid w:val="001C6E78"/>
    <w:rsid w:val="00226052"/>
    <w:rsid w:val="00231680"/>
    <w:rsid w:val="0029125A"/>
    <w:rsid w:val="002D30D8"/>
    <w:rsid w:val="00312594"/>
    <w:rsid w:val="0032103B"/>
    <w:rsid w:val="00390729"/>
    <w:rsid w:val="003C2ED4"/>
    <w:rsid w:val="003F5D50"/>
    <w:rsid w:val="0044592C"/>
    <w:rsid w:val="00447B79"/>
    <w:rsid w:val="00483FF5"/>
    <w:rsid w:val="00492E81"/>
    <w:rsid w:val="004D54CB"/>
    <w:rsid w:val="005511C8"/>
    <w:rsid w:val="005D6958"/>
    <w:rsid w:val="00605A7C"/>
    <w:rsid w:val="006D2292"/>
    <w:rsid w:val="00783949"/>
    <w:rsid w:val="007C4977"/>
    <w:rsid w:val="00821D1C"/>
    <w:rsid w:val="00847431"/>
    <w:rsid w:val="008678A7"/>
    <w:rsid w:val="00890C00"/>
    <w:rsid w:val="008A169B"/>
    <w:rsid w:val="00936867"/>
    <w:rsid w:val="009A20B6"/>
    <w:rsid w:val="009E4583"/>
    <w:rsid w:val="00A079C7"/>
    <w:rsid w:val="00AF1920"/>
    <w:rsid w:val="00BC103F"/>
    <w:rsid w:val="00BD400D"/>
    <w:rsid w:val="00BF79D2"/>
    <w:rsid w:val="00CF2915"/>
    <w:rsid w:val="00D3607A"/>
    <w:rsid w:val="00DE32B7"/>
    <w:rsid w:val="00E0231E"/>
    <w:rsid w:val="00E027F0"/>
    <w:rsid w:val="00E619B0"/>
    <w:rsid w:val="00E63F09"/>
    <w:rsid w:val="00E756AF"/>
    <w:rsid w:val="00ED0ADA"/>
    <w:rsid w:val="00F06BD5"/>
    <w:rsid w:val="00FB50DD"/>
    <w:rsid w:val="00FC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89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66A03-58D2-4C84-9418-5001D1AB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69</cp:revision>
  <dcterms:created xsi:type="dcterms:W3CDTF">2020-08-13T03:12:00Z</dcterms:created>
  <dcterms:modified xsi:type="dcterms:W3CDTF">2024-09-18T05:12:00Z</dcterms:modified>
</cp:coreProperties>
</file>